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E839" w14:textId="776DC39D" w:rsidR="00001C91" w:rsidRPr="00001C91" w:rsidRDefault="0081443C" w:rsidP="00001C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A24355C" wp14:editId="4CD6648C">
            <wp:simplePos x="0" y="0"/>
            <wp:positionH relativeFrom="column">
              <wp:posOffset>2785745</wp:posOffset>
            </wp:positionH>
            <wp:positionV relativeFrom="paragraph">
              <wp:posOffset>49530</wp:posOffset>
            </wp:positionV>
            <wp:extent cx="3437890" cy="1988820"/>
            <wp:effectExtent l="0" t="0" r="0" b="0"/>
            <wp:wrapSquare wrapText="bothSides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D4">
        <w:rPr>
          <w:rFonts w:ascii="Century Gothic" w:hAnsi="Century Gothic"/>
          <w:sz w:val="20"/>
          <w:szCs w:val="20"/>
        </w:rPr>
        <w:t>March 2022</w:t>
      </w:r>
    </w:p>
    <w:p w14:paraId="24748762" w14:textId="402C862F" w:rsidR="00001C91" w:rsidRPr="00001C91" w:rsidRDefault="00001C91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257A88AE" w14:textId="639060C1" w:rsidR="00001C91" w:rsidRDefault="00001C91" w:rsidP="00001C91">
      <w:pPr>
        <w:pStyle w:val="Default"/>
        <w:rPr>
          <w:rFonts w:ascii="Century Gothic" w:hAnsi="Century Gothic"/>
          <w:sz w:val="20"/>
          <w:szCs w:val="20"/>
        </w:rPr>
      </w:pPr>
      <w:r w:rsidRPr="00001C91">
        <w:rPr>
          <w:rFonts w:ascii="Century Gothic" w:hAnsi="Century Gothic"/>
          <w:sz w:val="20"/>
          <w:szCs w:val="20"/>
        </w:rPr>
        <w:t xml:space="preserve">Dear </w:t>
      </w:r>
      <w:r>
        <w:rPr>
          <w:rFonts w:ascii="Century Gothic" w:hAnsi="Century Gothic"/>
          <w:sz w:val="20"/>
          <w:szCs w:val="20"/>
        </w:rPr>
        <w:t>Friends and Family</w:t>
      </w:r>
      <w:r w:rsidRPr="00001C91">
        <w:rPr>
          <w:rFonts w:ascii="Century Gothic" w:hAnsi="Century Gothic"/>
          <w:sz w:val="20"/>
          <w:szCs w:val="20"/>
        </w:rPr>
        <w:t xml:space="preserve">, </w:t>
      </w:r>
    </w:p>
    <w:p w14:paraId="68DA4487" w14:textId="51159F53" w:rsidR="00001C91" w:rsidRPr="00001C91" w:rsidRDefault="00001C91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1883D1EA" w14:textId="05897CBC" w:rsidR="0001774E" w:rsidRDefault="0001774E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1418B828" w14:textId="1E21CA19" w:rsidR="0001774E" w:rsidRDefault="0001774E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135D8836" w14:textId="18B8454C" w:rsidR="007A238B" w:rsidRDefault="0001774E" w:rsidP="007A238B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am writing to share with you an exciting ministry opportunity for me this coming </w:t>
      </w:r>
      <w:r w:rsidR="00D77590">
        <w:rPr>
          <w:rFonts w:ascii="Century Gothic" w:hAnsi="Century Gothic"/>
          <w:sz w:val="20"/>
          <w:szCs w:val="20"/>
        </w:rPr>
        <w:t>summer</w:t>
      </w:r>
      <w:r w:rsidR="005F7380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 xml:space="preserve">to ask for your partnership </w:t>
      </w:r>
      <w:r w:rsidR="00D77590">
        <w:rPr>
          <w:rFonts w:ascii="Century Gothic" w:hAnsi="Century Gothic"/>
          <w:sz w:val="20"/>
          <w:szCs w:val="20"/>
        </w:rPr>
        <w:t xml:space="preserve">to make </w:t>
      </w:r>
      <w:r>
        <w:rPr>
          <w:rFonts w:ascii="Century Gothic" w:hAnsi="Century Gothic"/>
          <w:sz w:val="20"/>
          <w:szCs w:val="20"/>
        </w:rPr>
        <w:t xml:space="preserve">it happen. Lord willing, </w:t>
      </w:r>
      <w:r w:rsidRPr="009F3890">
        <w:rPr>
          <w:rFonts w:ascii="Century Gothic" w:hAnsi="Century Gothic"/>
          <w:b/>
          <w:sz w:val="20"/>
          <w:szCs w:val="20"/>
          <w:u w:val="single"/>
        </w:rPr>
        <w:t xml:space="preserve">I will be </w:t>
      </w:r>
      <w:r w:rsidR="00723332" w:rsidRPr="009F3890">
        <w:rPr>
          <w:rFonts w:ascii="Century Gothic" w:hAnsi="Century Gothic"/>
          <w:b/>
          <w:sz w:val="20"/>
          <w:szCs w:val="20"/>
          <w:u w:val="single"/>
        </w:rPr>
        <w:t>doing a</w:t>
      </w:r>
      <w:r w:rsidR="00D925AF">
        <w:rPr>
          <w:rFonts w:ascii="Century Gothic" w:hAnsi="Century Gothic"/>
          <w:b/>
          <w:sz w:val="20"/>
          <w:szCs w:val="20"/>
          <w:u w:val="single"/>
        </w:rPr>
        <w:t>n</w:t>
      </w:r>
      <w:r w:rsidR="00723332" w:rsidRPr="009F389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4424E5">
        <w:rPr>
          <w:rFonts w:ascii="Century Gothic" w:hAnsi="Century Gothic"/>
          <w:b/>
          <w:sz w:val="20"/>
          <w:szCs w:val="20"/>
          <w:u w:val="single"/>
        </w:rPr>
        <w:t>Information Technology</w:t>
      </w:r>
      <w:r w:rsidR="00723332" w:rsidRPr="009F3890">
        <w:rPr>
          <w:rFonts w:ascii="Century Gothic" w:hAnsi="Century Gothic"/>
          <w:b/>
          <w:sz w:val="20"/>
          <w:szCs w:val="20"/>
          <w:u w:val="single"/>
        </w:rPr>
        <w:t xml:space="preserve"> internship with TWR International (formerly Trans World Radio) in </w:t>
      </w:r>
      <w:r w:rsidR="00EC2DF9">
        <w:rPr>
          <w:rFonts w:ascii="Century Gothic" w:hAnsi="Century Gothic"/>
          <w:b/>
          <w:sz w:val="20"/>
          <w:szCs w:val="20"/>
          <w:u w:val="single"/>
        </w:rPr>
        <w:t>South Africa</w:t>
      </w:r>
      <w:r w:rsidR="00165B79">
        <w:rPr>
          <w:rFonts w:ascii="Century Gothic" w:hAnsi="Century Gothic"/>
          <w:sz w:val="20"/>
          <w:szCs w:val="20"/>
        </w:rPr>
        <w:t xml:space="preserve">. </w:t>
      </w:r>
      <w:r w:rsidR="00723332">
        <w:rPr>
          <w:rFonts w:ascii="Century Gothic" w:hAnsi="Century Gothic"/>
          <w:sz w:val="20"/>
          <w:szCs w:val="20"/>
        </w:rPr>
        <w:t xml:space="preserve">As you may know, I am studying </w:t>
      </w:r>
      <w:r w:rsidR="00EC2DF9">
        <w:rPr>
          <w:rFonts w:ascii="Century Gothic" w:hAnsi="Century Gothic"/>
          <w:sz w:val="20"/>
          <w:szCs w:val="20"/>
        </w:rPr>
        <w:t>Computer Science</w:t>
      </w:r>
      <w:r w:rsidR="00723332">
        <w:rPr>
          <w:rFonts w:ascii="Century Gothic" w:hAnsi="Century Gothic"/>
          <w:sz w:val="20"/>
          <w:szCs w:val="20"/>
        </w:rPr>
        <w:t xml:space="preserve"> </w:t>
      </w:r>
      <w:r w:rsidR="00AB1224">
        <w:rPr>
          <w:rFonts w:ascii="Century Gothic" w:hAnsi="Century Gothic"/>
          <w:sz w:val="20"/>
          <w:szCs w:val="20"/>
        </w:rPr>
        <w:t xml:space="preserve">and Engineering </w:t>
      </w:r>
      <w:r w:rsidR="00723332">
        <w:rPr>
          <w:rFonts w:ascii="Century Gothic" w:hAnsi="Century Gothic"/>
          <w:sz w:val="20"/>
          <w:szCs w:val="20"/>
        </w:rPr>
        <w:t xml:space="preserve">at </w:t>
      </w:r>
      <w:r w:rsidR="00EC2DF9">
        <w:rPr>
          <w:rFonts w:ascii="Century Gothic" w:hAnsi="Century Gothic"/>
          <w:sz w:val="20"/>
          <w:szCs w:val="20"/>
        </w:rPr>
        <w:t>Morehead State University</w:t>
      </w:r>
      <w:r w:rsidR="00723332">
        <w:rPr>
          <w:rFonts w:ascii="Century Gothic" w:hAnsi="Century Gothic"/>
          <w:sz w:val="20"/>
          <w:szCs w:val="20"/>
        </w:rPr>
        <w:t xml:space="preserve"> but have felt called by God to serve Him in His global ministry </w:t>
      </w:r>
      <w:r w:rsidR="00D77590">
        <w:rPr>
          <w:rFonts w:ascii="Century Gothic" w:hAnsi="Century Gothic"/>
          <w:sz w:val="20"/>
          <w:szCs w:val="20"/>
        </w:rPr>
        <w:t>t</w:t>
      </w:r>
      <w:r w:rsidR="00723332">
        <w:rPr>
          <w:rFonts w:ascii="Century Gothic" w:hAnsi="Century Gothic"/>
          <w:sz w:val="20"/>
          <w:szCs w:val="20"/>
        </w:rPr>
        <w:t xml:space="preserve">o reach </w:t>
      </w:r>
      <w:r w:rsidR="00165B79">
        <w:rPr>
          <w:rFonts w:ascii="Century Gothic" w:hAnsi="Century Gothic"/>
          <w:sz w:val="20"/>
          <w:szCs w:val="20"/>
        </w:rPr>
        <w:t xml:space="preserve">a </w:t>
      </w:r>
      <w:r w:rsidR="00723332">
        <w:rPr>
          <w:rFonts w:ascii="Century Gothic" w:hAnsi="Century Gothic"/>
          <w:sz w:val="20"/>
          <w:szCs w:val="20"/>
        </w:rPr>
        <w:t xml:space="preserve">lost </w:t>
      </w:r>
      <w:r w:rsidR="00165B79">
        <w:rPr>
          <w:rFonts w:ascii="Century Gothic" w:hAnsi="Century Gothic"/>
          <w:sz w:val="20"/>
          <w:szCs w:val="20"/>
        </w:rPr>
        <w:t xml:space="preserve">world </w:t>
      </w:r>
      <w:r w:rsidR="00723332">
        <w:rPr>
          <w:rFonts w:ascii="Century Gothic" w:hAnsi="Century Gothic"/>
          <w:sz w:val="20"/>
          <w:szCs w:val="20"/>
        </w:rPr>
        <w:t xml:space="preserve">for Christ.  </w:t>
      </w:r>
      <w:r w:rsidR="007A238B">
        <w:rPr>
          <w:rFonts w:ascii="Century Gothic" w:hAnsi="Century Gothic"/>
          <w:sz w:val="20"/>
          <w:szCs w:val="20"/>
        </w:rPr>
        <w:t>To that end, I have applied and been accepted to TWR’s internship program to work with their</w:t>
      </w:r>
      <w:r w:rsidR="008F43C1">
        <w:rPr>
          <w:rFonts w:ascii="Century Gothic" w:hAnsi="Century Gothic"/>
          <w:sz w:val="20"/>
          <w:szCs w:val="20"/>
        </w:rPr>
        <w:t xml:space="preserve"> Techn</w:t>
      </w:r>
      <w:r w:rsidR="006E409C">
        <w:rPr>
          <w:rFonts w:ascii="Century Gothic" w:hAnsi="Century Gothic"/>
          <w:sz w:val="20"/>
          <w:szCs w:val="20"/>
        </w:rPr>
        <w:t>ical Services</w:t>
      </w:r>
      <w:r w:rsidR="007A238B">
        <w:rPr>
          <w:rFonts w:ascii="Century Gothic" w:hAnsi="Century Gothic"/>
          <w:sz w:val="20"/>
          <w:szCs w:val="20"/>
        </w:rPr>
        <w:t xml:space="preserve"> department</w:t>
      </w:r>
      <w:r w:rsidR="00F7215D">
        <w:rPr>
          <w:rFonts w:ascii="Century Gothic" w:hAnsi="Century Gothic"/>
          <w:sz w:val="20"/>
          <w:szCs w:val="20"/>
        </w:rPr>
        <w:t xml:space="preserve">. I will be helping </w:t>
      </w:r>
      <w:r w:rsidR="007A238B">
        <w:rPr>
          <w:rFonts w:ascii="Century Gothic" w:hAnsi="Century Gothic"/>
          <w:sz w:val="20"/>
          <w:szCs w:val="20"/>
        </w:rPr>
        <w:t xml:space="preserve">them </w:t>
      </w:r>
      <w:r w:rsidR="009E6041">
        <w:rPr>
          <w:rFonts w:ascii="Century Gothic" w:hAnsi="Century Gothic"/>
          <w:sz w:val="20"/>
          <w:szCs w:val="20"/>
        </w:rPr>
        <w:t>strategically organize engineering documents</w:t>
      </w:r>
      <w:r w:rsidR="009F7177">
        <w:rPr>
          <w:rFonts w:ascii="Century Gothic" w:hAnsi="Century Gothic"/>
          <w:sz w:val="20"/>
          <w:szCs w:val="20"/>
        </w:rPr>
        <w:t xml:space="preserve"> and records</w:t>
      </w:r>
      <w:r w:rsidR="009E6041">
        <w:rPr>
          <w:rFonts w:ascii="Century Gothic" w:hAnsi="Century Gothic"/>
          <w:sz w:val="20"/>
          <w:szCs w:val="20"/>
        </w:rPr>
        <w:t xml:space="preserve"> in</w:t>
      </w:r>
      <w:r w:rsidR="00F00262">
        <w:rPr>
          <w:rFonts w:ascii="Century Gothic" w:hAnsi="Century Gothic"/>
          <w:sz w:val="20"/>
          <w:szCs w:val="20"/>
        </w:rPr>
        <w:t xml:space="preserve"> an Engineering Knowledge Hub</w:t>
      </w:r>
      <w:r w:rsidR="00800B2E">
        <w:rPr>
          <w:rFonts w:ascii="Century Gothic" w:hAnsi="Century Gothic"/>
          <w:sz w:val="20"/>
          <w:szCs w:val="20"/>
        </w:rPr>
        <w:t xml:space="preserve"> that can be accessed by TWR engineers worldwide</w:t>
      </w:r>
      <w:r w:rsidR="00E14EA8">
        <w:rPr>
          <w:rFonts w:ascii="Century Gothic" w:hAnsi="Century Gothic"/>
          <w:sz w:val="20"/>
          <w:szCs w:val="20"/>
        </w:rPr>
        <w:t>. Additionally, I will</w:t>
      </w:r>
      <w:r w:rsidR="00F51FE4">
        <w:rPr>
          <w:rFonts w:ascii="Century Gothic" w:hAnsi="Century Gothic"/>
          <w:sz w:val="20"/>
          <w:szCs w:val="20"/>
        </w:rPr>
        <w:t xml:space="preserve"> </w:t>
      </w:r>
      <w:r w:rsidR="00C87E5C">
        <w:rPr>
          <w:rFonts w:ascii="Century Gothic" w:hAnsi="Century Gothic"/>
          <w:sz w:val="20"/>
          <w:szCs w:val="20"/>
        </w:rPr>
        <w:t xml:space="preserve">be </w:t>
      </w:r>
      <w:r w:rsidR="004F1D06">
        <w:rPr>
          <w:rFonts w:ascii="Century Gothic" w:hAnsi="Century Gothic"/>
          <w:sz w:val="20"/>
          <w:szCs w:val="20"/>
        </w:rPr>
        <w:t>assist</w:t>
      </w:r>
      <w:r w:rsidR="00C87E5C">
        <w:rPr>
          <w:rFonts w:ascii="Century Gothic" w:hAnsi="Century Gothic"/>
          <w:sz w:val="20"/>
          <w:szCs w:val="20"/>
        </w:rPr>
        <w:t>ing</w:t>
      </w:r>
      <w:r w:rsidR="004F1D06">
        <w:rPr>
          <w:rFonts w:ascii="Century Gothic" w:hAnsi="Century Gothic"/>
          <w:sz w:val="20"/>
          <w:szCs w:val="20"/>
        </w:rPr>
        <w:t xml:space="preserve"> in the implementation and use of</w:t>
      </w:r>
      <w:r w:rsidR="00F51FE4">
        <w:rPr>
          <w:rFonts w:ascii="Century Gothic" w:hAnsi="Century Gothic"/>
          <w:sz w:val="20"/>
          <w:szCs w:val="20"/>
        </w:rPr>
        <w:t xml:space="preserve"> Microsoft Software</w:t>
      </w:r>
      <w:r w:rsidR="004F1D06">
        <w:rPr>
          <w:rFonts w:ascii="Century Gothic" w:hAnsi="Century Gothic"/>
          <w:sz w:val="20"/>
          <w:szCs w:val="20"/>
        </w:rPr>
        <w:t xml:space="preserve"> applications</w:t>
      </w:r>
      <w:r w:rsidR="00C820C9">
        <w:rPr>
          <w:rFonts w:ascii="Century Gothic" w:hAnsi="Century Gothic"/>
          <w:sz w:val="20"/>
          <w:szCs w:val="20"/>
        </w:rPr>
        <w:t xml:space="preserve"> and </w:t>
      </w:r>
      <w:r w:rsidR="00D9617C">
        <w:rPr>
          <w:rFonts w:ascii="Century Gothic" w:hAnsi="Century Gothic"/>
          <w:sz w:val="20"/>
          <w:szCs w:val="20"/>
        </w:rPr>
        <w:t xml:space="preserve">the </w:t>
      </w:r>
      <w:r w:rsidR="00C820C9">
        <w:rPr>
          <w:rFonts w:ascii="Century Gothic" w:hAnsi="Century Gothic"/>
          <w:sz w:val="20"/>
          <w:szCs w:val="20"/>
        </w:rPr>
        <w:t>train</w:t>
      </w:r>
      <w:r w:rsidR="00572750">
        <w:rPr>
          <w:rFonts w:ascii="Century Gothic" w:hAnsi="Century Gothic"/>
          <w:sz w:val="20"/>
          <w:szCs w:val="20"/>
        </w:rPr>
        <w:t>ing</w:t>
      </w:r>
      <w:r w:rsidR="007A238B">
        <w:rPr>
          <w:rFonts w:ascii="Century Gothic" w:hAnsi="Century Gothic"/>
          <w:sz w:val="20"/>
          <w:szCs w:val="20"/>
        </w:rPr>
        <w:t xml:space="preserve"> </w:t>
      </w:r>
      <w:r w:rsidR="00C87E5C">
        <w:rPr>
          <w:rFonts w:ascii="Century Gothic" w:hAnsi="Century Gothic"/>
          <w:sz w:val="20"/>
          <w:szCs w:val="20"/>
        </w:rPr>
        <w:t xml:space="preserve">of </w:t>
      </w:r>
      <w:r w:rsidR="00E44254">
        <w:rPr>
          <w:rFonts w:ascii="Century Gothic" w:hAnsi="Century Gothic"/>
          <w:sz w:val="20"/>
          <w:szCs w:val="20"/>
        </w:rPr>
        <w:t>radio operators in Eswatini.</w:t>
      </w:r>
    </w:p>
    <w:p w14:paraId="063F4382" w14:textId="50F23BF0" w:rsidR="00001C91" w:rsidRDefault="00001C91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440D7511" w14:textId="755EF97B" w:rsidR="00723332" w:rsidRDefault="00001C91" w:rsidP="00001C91">
      <w:pPr>
        <w:pStyle w:val="Default"/>
        <w:rPr>
          <w:rFonts w:ascii="Century Gothic" w:hAnsi="Century Gothic"/>
          <w:sz w:val="20"/>
          <w:szCs w:val="20"/>
        </w:rPr>
      </w:pPr>
      <w:r w:rsidRPr="00001C91">
        <w:rPr>
          <w:rFonts w:ascii="Century Gothic" w:hAnsi="Century Gothic"/>
          <w:sz w:val="20"/>
          <w:szCs w:val="20"/>
        </w:rPr>
        <w:t xml:space="preserve">TWR </w:t>
      </w:r>
      <w:r w:rsidR="007A238B">
        <w:rPr>
          <w:rFonts w:ascii="Century Gothic" w:hAnsi="Century Gothic"/>
          <w:sz w:val="20"/>
          <w:szCs w:val="20"/>
        </w:rPr>
        <w:t>(</w:t>
      </w:r>
      <w:r w:rsidR="007A238B" w:rsidRPr="007A238B">
        <w:rPr>
          <w:rFonts w:ascii="Century Gothic" w:hAnsi="Century Gothic"/>
          <w:sz w:val="20"/>
          <w:szCs w:val="20"/>
        </w:rPr>
        <w:t>www.twr.org</w:t>
      </w:r>
      <w:r w:rsidR="007A238B">
        <w:rPr>
          <w:rFonts w:ascii="Century Gothic" w:hAnsi="Century Gothic"/>
          <w:sz w:val="20"/>
          <w:szCs w:val="20"/>
        </w:rPr>
        <w:t xml:space="preserve">) </w:t>
      </w:r>
      <w:r w:rsidRPr="00001C91">
        <w:rPr>
          <w:rFonts w:ascii="Century Gothic" w:hAnsi="Century Gothic"/>
          <w:sz w:val="20"/>
          <w:szCs w:val="20"/>
        </w:rPr>
        <w:t>is a global media ministry deliver</w:t>
      </w:r>
      <w:r w:rsidR="00723332">
        <w:rPr>
          <w:rFonts w:ascii="Century Gothic" w:hAnsi="Century Gothic"/>
          <w:sz w:val="20"/>
          <w:szCs w:val="20"/>
        </w:rPr>
        <w:t xml:space="preserve">ing biblical </w:t>
      </w:r>
      <w:r w:rsidR="00165B79">
        <w:rPr>
          <w:rFonts w:ascii="Century Gothic" w:hAnsi="Century Gothic"/>
          <w:sz w:val="20"/>
          <w:szCs w:val="20"/>
        </w:rPr>
        <w:t xml:space="preserve">media </w:t>
      </w:r>
      <w:r w:rsidR="00723332">
        <w:rPr>
          <w:rFonts w:ascii="Century Gothic" w:hAnsi="Century Gothic"/>
          <w:sz w:val="20"/>
          <w:szCs w:val="20"/>
        </w:rPr>
        <w:t xml:space="preserve">content in over </w:t>
      </w:r>
      <w:r w:rsidR="000C2768">
        <w:rPr>
          <w:rFonts w:ascii="Century Gothic" w:hAnsi="Century Gothic"/>
          <w:sz w:val="20"/>
          <w:szCs w:val="20"/>
        </w:rPr>
        <w:t>300</w:t>
      </w:r>
      <w:r w:rsidR="00F7215D">
        <w:rPr>
          <w:rFonts w:ascii="Century Gothic" w:hAnsi="Century Gothic"/>
          <w:sz w:val="20"/>
          <w:szCs w:val="20"/>
        </w:rPr>
        <w:t xml:space="preserve"> languages </w:t>
      </w:r>
      <w:r w:rsidRPr="00001C91">
        <w:rPr>
          <w:rFonts w:ascii="Century Gothic" w:hAnsi="Century Gothic"/>
          <w:sz w:val="20"/>
          <w:szCs w:val="20"/>
        </w:rPr>
        <w:t>by radio, I</w:t>
      </w:r>
      <w:r w:rsidR="00723332">
        <w:rPr>
          <w:rFonts w:ascii="Century Gothic" w:hAnsi="Century Gothic"/>
          <w:sz w:val="20"/>
          <w:szCs w:val="20"/>
        </w:rPr>
        <w:t xml:space="preserve">nternet, mobile phones and mp3 players </w:t>
      </w:r>
      <w:r w:rsidRPr="00001C91">
        <w:rPr>
          <w:rFonts w:ascii="Century Gothic" w:hAnsi="Century Gothic"/>
          <w:sz w:val="20"/>
          <w:szCs w:val="20"/>
        </w:rPr>
        <w:t xml:space="preserve">in over </w:t>
      </w:r>
      <w:r w:rsidR="000C2768">
        <w:rPr>
          <w:rFonts w:ascii="Century Gothic" w:hAnsi="Century Gothic"/>
          <w:sz w:val="20"/>
          <w:szCs w:val="20"/>
        </w:rPr>
        <w:t>190</w:t>
      </w:r>
      <w:r w:rsidRPr="00001C91">
        <w:rPr>
          <w:rFonts w:ascii="Century Gothic" w:hAnsi="Century Gothic"/>
          <w:sz w:val="20"/>
          <w:szCs w:val="20"/>
        </w:rPr>
        <w:t xml:space="preserve"> countries. Everyday TWR </w:t>
      </w:r>
      <w:r w:rsidR="00723332">
        <w:rPr>
          <w:rFonts w:ascii="Century Gothic" w:hAnsi="Century Gothic"/>
          <w:sz w:val="20"/>
          <w:szCs w:val="20"/>
        </w:rPr>
        <w:t xml:space="preserve">has </w:t>
      </w:r>
      <w:r w:rsidRPr="00001C91">
        <w:rPr>
          <w:rFonts w:ascii="Century Gothic" w:hAnsi="Century Gothic"/>
          <w:sz w:val="20"/>
          <w:szCs w:val="20"/>
        </w:rPr>
        <w:t xml:space="preserve">the opportunity and privilege of </w:t>
      </w:r>
      <w:r w:rsidR="00D77590">
        <w:rPr>
          <w:rFonts w:ascii="Century Gothic" w:hAnsi="Century Gothic"/>
          <w:sz w:val="20"/>
          <w:szCs w:val="20"/>
        </w:rPr>
        <w:t>“</w:t>
      </w:r>
      <w:r w:rsidRPr="00001C91">
        <w:rPr>
          <w:rFonts w:ascii="Century Gothic" w:hAnsi="Century Gothic"/>
          <w:i/>
          <w:iCs/>
          <w:sz w:val="20"/>
          <w:szCs w:val="20"/>
        </w:rPr>
        <w:t>Speaking Hope to the World</w:t>
      </w:r>
      <w:r w:rsidR="008770F9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="008770F9" w:rsidRPr="00F7215D">
        <w:rPr>
          <w:rFonts w:ascii="Century Gothic" w:hAnsi="Century Gothic"/>
          <w:iCs/>
          <w:sz w:val="20"/>
          <w:szCs w:val="20"/>
        </w:rPr>
        <w:t xml:space="preserve">and </w:t>
      </w:r>
      <w:r w:rsidR="00165B79">
        <w:rPr>
          <w:rFonts w:ascii="Century Gothic" w:hAnsi="Century Gothic"/>
          <w:iCs/>
          <w:sz w:val="20"/>
          <w:szCs w:val="20"/>
        </w:rPr>
        <w:t>l</w:t>
      </w:r>
      <w:r w:rsidRPr="00F7215D">
        <w:rPr>
          <w:rFonts w:ascii="Century Gothic" w:hAnsi="Century Gothic"/>
          <w:sz w:val="20"/>
          <w:szCs w:val="20"/>
        </w:rPr>
        <w:t>eading</w:t>
      </w:r>
      <w:r w:rsidRPr="00001C91">
        <w:rPr>
          <w:rFonts w:ascii="Century Gothic" w:hAnsi="Century Gothic"/>
          <w:sz w:val="20"/>
          <w:szCs w:val="20"/>
        </w:rPr>
        <w:t xml:space="preserve"> people from </w:t>
      </w:r>
      <w:r w:rsidR="00165B79">
        <w:rPr>
          <w:rFonts w:ascii="Century Gothic" w:hAnsi="Century Gothic"/>
          <w:sz w:val="20"/>
          <w:szCs w:val="20"/>
        </w:rPr>
        <w:t>“</w:t>
      </w:r>
      <w:r w:rsidRPr="00001C91">
        <w:rPr>
          <w:rFonts w:ascii="Century Gothic" w:hAnsi="Century Gothic"/>
          <w:sz w:val="20"/>
          <w:szCs w:val="20"/>
        </w:rPr>
        <w:t>doubt, to decision, to discipleship.</w:t>
      </w:r>
      <w:r w:rsidR="00D77590">
        <w:rPr>
          <w:rFonts w:ascii="Century Gothic" w:hAnsi="Century Gothic"/>
          <w:sz w:val="20"/>
          <w:szCs w:val="20"/>
        </w:rPr>
        <w:t>”</w:t>
      </w:r>
      <w:r w:rsidRPr="00001C91">
        <w:rPr>
          <w:rFonts w:ascii="Century Gothic" w:hAnsi="Century Gothic"/>
          <w:sz w:val="20"/>
          <w:szCs w:val="20"/>
        </w:rPr>
        <w:t xml:space="preserve"> </w:t>
      </w:r>
      <w:r w:rsidR="000C4DA4" w:rsidRPr="00001C91">
        <w:rPr>
          <w:rFonts w:ascii="Century Gothic" w:hAnsi="Century Gothic"/>
          <w:sz w:val="20"/>
          <w:szCs w:val="20"/>
        </w:rPr>
        <w:t>TWR uses media to broadcast the gospel of Christ to people who might not otherwise</w:t>
      </w:r>
      <w:r w:rsidR="007A238B">
        <w:rPr>
          <w:rFonts w:ascii="Century Gothic" w:hAnsi="Century Gothic"/>
          <w:sz w:val="20"/>
          <w:szCs w:val="20"/>
        </w:rPr>
        <w:t xml:space="preserve"> hear the message of hope. TWR</w:t>
      </w:r>
      <w:r w:rsidR="000C4DA4" w:rsidRPr="00001C91">
        <w:rPr>
          <w:rFonts w:ascii="Century Gothic" w:hAnsi="Century Gothic"/>
          <w:sz w:val="20"/>
          <w:szCs w:val="20"/>
        </w:rPr>
        <w:t xml:space="preserve"> </w:t>
      </w:r>
      <w:r w:rsidR="00165B79">
        <w:rPr>
          <w:rFonts w:ascii="Century Gothic" w:hAnsi="Century Gothic"/>
          <w:sz w:val="20"/>
          <w:szCs w:val="20"/>
        </w:rPr>
        <w:t>records</w:t>
      </w:r>
      <w:r w:rsidR="000C4DA4">
        <w:rPr>
          <w:rFonts w:ascii="Century Gothic" w:hAnsi="Century Gothic"/>
          <w:sz w:val="20"/>
          <w:szCs w:val="20"/>
        </w:rPr>
        <w:t xml:space="preserve">, </w:t>
      </w:r>
      <w:r w:rsidR="00165B79">
        <w:rPr>
          <w:rFonts w:ascii="Century Gothic" w:hAnsi="Century Gothic"/>
          <w:sz w:val="20"/>
          <w:szCs w:val="20"/>
        </w:rPr>
        <w:t xml:space="preserve">translates, </w:t>
      </w:r>
      <w:proofErr w:type="gramStart"/>
      <w:r w:rsidR="00165B79">
        <w:rPr>
          <w:rFonts w:ascii="Century Gothic" w:hAnsi="Century Gothic"/>
          <w:sz w:val="20"/>
          <w:szCs w:val="20"/>
        </w:rPr>
        <w:t>contextualizes</w:t>
      </w:r>
      <w:proofErr w:type="gramEnd"/>
      <w:r w:rsidR="00165B79">
        <w:rPr>
          <w:rFonts w:ascii="Century Gothic" w:hAnsi="Century Gothic"/>
          <w:sz w:val="20"/>
          <w:szCs w:val="20"/>
        </w:rPr>
        <w:t xml:space="preserve"> and broadcasts</w:t>
      </w:r>
      <w:r w:rsidR="000C4DA4" w:rsidRPr="00001C91">
        <w:rPr>
          <w:rFonts w:ascii="Century Gothic" w:hAnsi="Century Gothic"/>
          <w:sz w:val="20"/>
          <w:szCs w:val="20"/>
        </w:rPr>
        <w:t xml:space="preserve"> biblical</w:t>
      </w:r>
      <w:r w:rsidR="000C4DA4">
        <w:rPr>
          <w:rFonts w:ascii="Century Gothic" w:hAnsi="Century Gothic"/>
          <w:sz w:val="20"/>
          <w:szCs w:val="20"/>
        </w:rPr>
        <w:t xml:space="preserve"> </w:t>
      </w:r>
      <w:r w:rsidR="00F7215D">
        <w:rPr>
          <w:rFonts w:ascii="Century Gothic" w:hAnsi="Century Gothic"/>
          <w:sz w:val="20"/>
          <w:szCs w:val="20"/>
        </w:rPr>
        <w:t>messages</w:t>
      </w:r>
      <w:r w:rsidR="000C4DA4">
        <w:rPr>
          <w:rFonts w:ascii="Century Gothic" w:hAnsi="Century Gothic"/>
          <w:sz w:val="20"/>
          <w:szCs w:val="20"/>
        </w:rPr>
        <w:t xml:space="preserve"> in</w:t>
      </w:r>
      <w:r w:rsidR="000C4DA4" w:rsidRPr="00001C91">
        <w:rPr>
          <w:rFonts w:ascii="Century Gothic" w:hAnsi="Century Gothic"/>
          <w:sz w:val="20"/>
          <w:szCs w:val="20"/>
        </w:rPr>
        <w:t xml:space="preserve"> th</w:t>
      </w:r>
      <w:r w:rsidR="000C4DA4">
        <w:rPr>
          <w:rFonts w:ascii="Century Gothic" w:hAnsi="Century Gothic"/>
          <w:sz w:val="20"/>
          <w:szCs w:val="20"/>
        </w:rPr>
        <w:t>e heart language of the listener</w:t>
      </w:r>
      <w:r w:rsidR="00165B79">
        <w:rPr>
          <w:rFonts w:ascii="Century Gothic" w:hAnsi="Century Gothic"/>
          <w:sz w:val="20"/>
          <w:szCs w:val="20"/>
        </w:rPr>
        <w:t xml:space="preserve"> and </w:t>
      </w:r>
      <w:r w:rsidR="000C4DA4" w:rsidRPr="00001C91">
        <w:rPr>
          <w:rFonts w:ascii="Century Gothic" w:hAnsi="Century Gothic"/>
          <w:b/>
          <w:bCs/>
          <w:sz w:val="20"/>
          <w:szCs w:val="20"/>
        </w:rPr>
        <w:t>reaches people in the darkest corners of the earth where mi</w:t>
      </w:r>
      <w:r w:rsidR="000C4DA4">
        <w:rPr>
          <w:rFonts w:ascii="Century Gothic" w:hAnsi="Century Gothic"/>
          <w:b/>
          <w:bCs/>
          <w:sz w:val="20"/>
          <w:szCs w:val="20"/>
        </w:rPr>
        <w:t>ssionaries</w:t>
      </w:r>
      <w:r w:rsidR="000C4DA4" w:rsidRPr="00001C9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C4DA4">
        <w:rPr>
          <w:rFonts w:ascii="Century Gothic" w:hAnsi="Century Gothic"/>
          <w:b/>
          <w:bCs/>
          <w:sz w:val="20"/>
          <w:szCs w:val="20"/>
        </w:rPr>
        <w:t xml:space="preserve">(and sometimes even local pastors) </w:t>
      </w:r>
      <w:r w:rsidR="000C4DA4" w:rsidRPr="00001C91">
        <w:rPr>
          <w:rFonts w:ascii="Century Gothic" w:hAnsi="Century Gothic"/>
          <w:b/>
          <w:bCs/>
          <w:sz w:val="20"/>
          <w:szCs w:val="20"/>
        </w:rPr>
        <w:t>can</w:t>
      </w:r>
      <w:r w:rsidR="000C4DA4">
        <w:rPr>
          <w:rFonts w:ascii="Century Gothic" w:hAnsi="Century Gothic"/>
          <w:b/>
          <w:bCs/>
          <w:sz w:val="20"/>
          <w:szCs w:val="20"/>
        </w:rPr>
        <w:t>not</w:t>
      </w:r>
      <w:r w:rsidR="000C4DA4" w:rsidRPr="00001C91">
        <w:rPr>
          <w:rFonts w:ascii="Century Gothic" w:hAnsi="Century Gothic"/>
          <w:b/>
          <w:bCs/>
          <w:sz w:val="20"/>
          <w:szCs w:val="20"/>
        </w:rPr>
        <w:t xml:space="preserve"> go</w:t>
      </w:r>
      <w:r w:rsidR="00AC0914">
        <w:rPr>
          <w:rFonts w:ascii="Century Gothic" w:hAnsi="Century Gothic"/>
          <w:sz w:val="20"/>
          <w:szCs w:val="20"/>
        </w:rPr>
        <w:t>. A</w:t>
      </w:r>
      <w:r w:rsidR="00453B36">
        <w:rPr>
          <w:rFonts w:ascii="Century Gothic" w:hAnsi="Century Gothic"/>
          <w:sz w:val="20"/>
          <w:szCs w:val="20"/>
        </w:rPr>
        <w:t>s</w:t>
      </w:r>
      <w:r w:rsidR="007A238B">
        <w:rPr>
          <w:rFonts w:ascii="Century Gothic" w:hAnsi="Century Gothic"/>
          <w:sz w:val="20"/>
          <w:szCs w:val="20"/>
        </w:rPr>
        <w:t xml:space="preserve"> the scripture says: </w:t>
      </w:r>
      <w:r w:rsidR="000C2768">
        <w:rPr>
          <w:rFonts w:ascii="Century Gothic" w:hAnsi="Century Gothic"/>
          <w:sz w:val="20"/>
          <w:szCs w:val="20"/>
        </w:rPr>
        <w:br/>
      </w:r>
    </w:p>
    <w:p w14:paraId="5350F8C6" w14:textId="596AEB8E" w:rsidR="00EC402B" w:rsidRDefault="007A238B" w:rsidP="007A238B">
      <w:pPr>
        <w:pStyle w:val="Default"/>
        <w:jc w:val="center"/>
        <w:rPr>
          <w:rFonts w:ascii="Century Gothic" w:hAnsi="Century Gothic"/>
          <w:i/>
          <w:iCs/>
          <w:sz w:val="20"/>
          <w:szCs w:val="20"/>
        </w:rPr>
      </w:pPr>
      <w:r w:rsidRPr="00001C91">
        <w:rPr>
          <w:rFonts w:ascii="Century Gothic" w:hAnsi="Century Gothic"/>
          <w:i/>
          <w:iCs/>
          <w:sz w:val="20"/>
          <w:szCs w:val="20"/>
        </w:rPr>
        <w:t xml:space="preserve">My word that goes out from My mouth shall not return to Me empty, but it shall accomplish </w:t>
      </w:r>
    </w:p>
    <w:p w14:paraId="64649779" w14:textId="4689B405" w:rsidR="007A238B" w:rsidRPr="00001C91" w:rsidRDefault="007A238B" w:rsidP="007A238B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001C91">
        <w:rPr>
          <w:rFonts w:ascii="Century Gothic" w:hAnsi="Century Gothic"/>
          <w:i/>
          <w:iCs/>
          <w:sz w:val="20"/>
          <w:szCs w:val="20"/>
        </w:rPr>
        <w:t xml:space="preserve">that which I </w:t>
      </w:r>
      <w:r w:rsidR="000C2768" w:rsidRPr="00001C91">
        <w:rPr>
          <w:rFonts w:ascii="Century Gothic" w:hAnsi="Century Gothic"/>
          <w:i/>
          <w:iCs/>
          <w:sz w:val="20"/>
          <w:szCs w:val="20"/>
        </w:rPr>
        <w:t>purpose and</w:t>
      </w:r>
      <w:r w:rsidRPr="00001C91">
        <w:rPr>
          <w:rFonts w:ascii="Century Gothic" w:hAnsi="Century Gothic"/>
          <w:i/>
          <w:iCs/>
          <w:sz w:val="20"/>
          <w:szCs w:val="20"/>
        </w:rPr>
        <w:t xml:space="preserve"> shall succeed in the thing for which I sent it.</w:t>
      </w:r>
      <w:r w:rsidRPr="008770F9">
        <w:rPr>
          <w:rFonts w:ascii="Century Gothic" w:hAnsi="Century Gothic"/>
          <w:iCs/>
          <w:sz w:val="20"/>
          <w:szCs w:val="20"/>
        </w:rPr>
        <w:t xml:space="preserve"> </w:t>
      </w:r>
      <w:r w:rsidR="008770F9" w:rsidRPr="008770F9">
        <w:rPr>
          <w:rFonts w:ascii="Century Gothic" w:hAnsi="Century Gothic"/>
          <w:iCs/>
          <w:sz w:val="20"/>
          <w:szCs w:val="20"/>
        </w:rPr>
        <w:t>(</w:t>
      </w:r>
      <w:r w:rsidRPr="008770F9">
        <w:rPr>
          <w:rFonts w:ascii="Century Gothic" w:hAnsi="Century Gothic"/>
          <w:sz w:val="20"/>
          <w:szCs w:val="20"/>
        </w:rPr>
        <w:t>Isaiah 55:11</w:t>
      </w:r>
      <w:r w:rsidR="008770F9" w:rsidRPr="008770F9">
        <w:rPr>
          <w:rFonts w:ascii="Century Gothic" w:hAnsi="Century Gothic"/>
          <w:sz w:val="20"/>
          <w:szCs w:val="20"/>
        </w:rPr>
        <w:t>)</w:t>
      </w:r>
    </w:p>
    <w:p w14:paraId="0213EB1B" w14:textId="0758F3CF" w:rsidR="007A238B" w:rsidRDefault="007A238B" w:rsidP="007A238B">
      <w:pPr>
        <w:pStyle w:val="Default"/>
        <w:rPr>
          <w:rFonts w:ascii="Century Gothic" w:hAnsi="Century Gothic"/>
          <w:sz w:val="20"/>
          <w:szCs w:val="20"/>
        </w:rPr>
      </w:pPr>
    </w:p>
    <w:p w14:paraId="512F1EBC" w14:textId="76FC0CAA" w:rsidR="00D10B8E" w:rsidRDefault="007A238B" w:rsidP="00001C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Since TWR is a faith-based mission, </w:t>
      </w:r>
      <w:r w:rsidRPr="00D10B8E">
        <w:rPr>
          <w:rFonts w:ascii="Century Gothic" w:hAnsi="Century Gothic"/>
          <w:sz w:val="20"/>
          <w:szCs w:val="20"/>
        </w:rPr>
        <w:t xml:space="preserve">I am required to </w:t>
      </w:r>
      <w:r w:rsidR="008770F9">
        <w:rPr>
          <w:rFonts w:ascii="Century Gothic" w:hAnsi="Century Gothic"/>
          <w:sz w:val="20"/>
          <w:szCs w:val="20"/>
        </w:rPr>
        <w:t xml:space="preserve">find </w:t>
      </w:r>
      <w:r w:rsidR="00D77590">
        <w:rPr>
          <w:rFonts w:ascii="Century Gothic" w:hAnsi="Century Gothic"/>
          <w:sz w:val="20"/>
          <w:szCs w:val="20"/>
        </w:rPr>
        <w:t xml:space="preserve">both </w:t>
      </w:r>
      <w:r w:rsidR="009F3890" w:rsidRPr="00D10B8E">
        <w:rPr>
          <w:rFonts w:ascii="Century Gothic" w:hAnsi="Century Gothic"/>
          <w:sz w:val="20"/>
          <w:szCs w:val="20"/>
        </w:rPr>
        <w:t xml:space="preserve">prayer partners and </w:t>
      </w:r>
      <w:r w:rsidRPr="00D10B8E">
        <w:rPr>
          <w:rFonts w:ascii="Century Gothic" w:hAnsi="Century Gothic"/>
          <w:sz w:val="20"/>
          <w:szCs w:val="20"/>
        </w:rPr>
        <w:t xml:space="preserve">financial </w:t>
      </w:r>
      <w:r w:rsidR="00D77590">
        <w:rPr>
          <w:rFonts w:ascii="Century Gothic" w:hAnsi="Century Gothic"/>
          <w:sz w:val="20"/>
          <w:szCs w:val="20"/>
        </w:rPr>
        <w:t xml:space="preserve">partners to </w:t>
      </w:r>
      <w:r w:rsidRPr="00D10B8E">
        <w:rPr>
          <w:rFonts w:ascii="Century Gothic" w:hAnsi="Century Gothic"/>
          <w:sz w:val="20"/>
          <w:szCs w:val="20"/>
        </w:rPr>
        <w:t xml:space="preserve">support </w:t>
      </w:r>
      <w:r w:rsidR="008770F9">
        <w:rPr>
          <w:rFonts w:ascii="Century Gothic" w:hAnsi="Century Gothic"/>
          <w:sz w:val="20"/>
          <w:szCs w:val="20"/>
        </w:rPr>
        <w:t xml:space="preserve">this </w:t>
      </w:r>
      <w:r>
        <w:rPr>
          <w:rFonts w:ascii="Century Gothic" w:hAnsi="Century Gothic"/>
          <w:sz w:val="20"/>
          <w:szCs w:val="20"/>
        </w:rPr>
        <w:t xml:space="preserve">ministry. For this </w:t>
      </w:r>
      <w:r w:rsidR="00165B79">
        <w:rPr>
          <w:rFonts w:ascii="Century Gothic" w:hAnsi="Century Gothic"/>
          <w:sz w:val="20"/>
          <w:szCs w:val="20"/>
        </w:rPr>
        <w:t>two</w:t>
      </w:r>
      <w:r w:rsidR="009F3890">
        <w:rPr>
          <w:rFonts w:ascii="Century Gothic" w:hAnsi="Century Gothic"/>
          <w:sz w:val="20"/>
          <w:szCs w:val="20"/>
        </w:rPr>
        <w:t xml:space="preserve">-month </w:t>
      </w:r>
      <w:r>
        <w:rPr>
          <w:rFonts w:ascii="Century Gothic" w:hAnsi="Century Gothic"/>
          <w:sz w:val="20"/>
          <w:szCs w:val="20"/>
        </w:rPr>
        <w:t xml:space="preserve">internship, </w:t>
      </w:r>
      <w:r w:rsidR="009F3890" w:rsidRPr="00D10B8E">
        <w:rPr>
          <w:rFonts w:ascii="Century Gothic" w:hAnsi="Century Gothic"/>
          <w:b/>
          <w:sz w:val="20"/>
          <w:szCs w:val="20"/>
          <w:u w:val="single"/>
        </w:rPr>
        <w:t xml:space="preserve">TWR has asked me </w:t>
      </w:r>
      <w:r w:rsidR="00351888">
        <w:rPr>
          <w:rFonts w:ascii="Century Gothic" w:hAnsi="Century Gothic"/>
          <w:b/>
          <w:sz w:val="20"/>
          <w:szCs w:val="20"/>
          <w:u w:val="single"/>
        </w:rPr>
        <w:t xml:space="preserve">to </w:t>
      </w:r>
      <w:r w:rsidR="008770F9">
        <w:rPr>
          <w:rFonts w:ascii="Century Gothic" w:hAnsi="Century Gothic"/>
          <w:b/>
          <w:sz w:val="20"/>
          <w:szCs w:val="20"/>
          <w:u w:val="single"/>
        </w:rPr>
        <w:t xml:space="preserve">find twenty regular prayer partners and </w:t>
      </w:r>
      <w:r w:rsidR="009F3890" w:rsidRPr="00D10B8E">
        <w:rPr>
          <w:rFonts w:ascii="Century Gothic" w:hAnsi="Century Gothic"/>
          <w:b/>
          <w:sz w:val="20"/>
          <w:szCs w:val="20"/>
          <w:u w:val="single"/>
        </w:rPr>
        <w:t>to raise a total of $</w:t>
      </w:r>
      <w:r w:rsidR="00EC412B">
        <w:rPr>
          <w:rFonts w:ascii="Century Gothic" w:hAnsi="Century Gothic"/>
          <w:b/>
          <w:sz w:val="20"/>
          <w:szCs w:val="20"/>
          <w:u w:val="single"/>
        </w:rPr>
        <w:t>6,274</w:t>
      </w:r>
      <w:r w:rsidR="00D10B8E" w:rsidRPr="00D10B8E">
        <w:rPr>
          <w:rFonts w:ascii="Century Gothic" w:hAnsi="Century Gothic"/>
          <w:b/>
          <w:sz w:val="20"/>
          <w:szCs w:val="20"/>
          <w:u w:val="single"/>
        </w:rPr>
        <w:t xml:space="preserve"> by </w:t>
      </w:r>
      <w:r w:rsidR="00011F66">
        <w:rPr>
          <w:rFonts w:ascii="Century Gothic" w:hAnsi="Century Gothic"/>
          <w:b/>
          <w:sz w:val="20"/>
          <w:szCs w:val="20"/>
          <w:u w:val="single"/>
        </w:rPr>
        <w:t>May 1</w:t>
      </w:r>
      <w:r w:rsidR="00011F66" w:rsidRPr="00011F66">
        <w:rPr>
          <w:rFonts w:ascii="Century Gothic" w:hAnsi="Century Gothic"/>
          <w:b/>
          <w:sz w:val="20"/>
          <w:szCs w:val="20"/>
          <w:u w:val="single"/>
          <w:vertAlign w:val="superscript"/>
        </w:rPr>
        <w:t>st</w:t>
      </w:r>
      <w:r w:rsidR="00F7215D">
        <w:rPr>
          <w:rFonts w:ascii="Century Gothic" w:hAnsi="Century Gothic"/>
          <w:sz w:val="20"/>
          <w:szCs w:val="20"/>
        </w:rPr>
        <w:t xml:space="preserve">. </w:t>
      </w:r>
      <w:r w:rsidR="009F3890">
        <w:rPr>
          <w:rFonts w:ascii="Century Gothic" w:hAnsi="Century Gothic"/>
          <w:sz w:val="20"/>
          <w:szCs w:val="20"/>
        </w:rPr>
        <w:t xml:space="preserve">This </w:t>
      </w:r>
      <w:r w:rsidR="008770F9">
        <w:rPr>
          <w:rFonts w:ascii="Century Gothic" w:hAnsi="Century Gothic"/>
          <w:sz w:val="20"/>
          <w:szCs w:val="20"/>
        </w:rPr>
        <w:t xml:space="preserve">financial support </w:t>
      </w:r>
      <w:r w:rsidR="009F3890">
        <w:rPr>
          <w:rFonts w:ascii="Century Gothic" w:hAnsi="Century Gothic"/>
          <w:sz w:val="20"/>
          <w:szCs w:val="20"/>
        </w:rPr>
        <w:t>will cover my work and travel expenses, rent and utilities, orientation, debrief</w:t>
      </w:r>
      <w:r w:rsidR="00AC0914">
        <w:rPr>
          <w:rFonts w:ascii="Century Gothic" w:hAnsi="Century Gothic"/>
          <w:sz w:val="20"/>
          <w:szCs w:val="20"/>
        </w:rPr>
        <w:t>ing and administrative fees</w:t>
      </w:r>
      <w:r w:rsidR="009F3890">
        <w:rPr>
          <w:rFonts w:ascii="Century Gothic" w:hAnsi="Century Gothic"/>
          <w:sz w:val="20"/>
          <w:szCs w:val="20"/>
        </w:rPr>
        <w:t xml:space="preserve"> and provide me with a modest </w:t>
      </w:r>
      <w:r w:rsidR="00886157">
        <w:rPr>
          <w:rFonts w:ascii="Century Gothic" w:hAnsi="Century Gothic"/>
          <w:sz w:val="20"/>
          <w:szCs w:val="20"/>
        </w:rPr>
        <w:t>stipend</w:t>
      </w:r>
      <w:r w:rsidR="009F3890">
        <w:rPr>
          <w:rFonts w:ascii="Century Gothic" w:hAnsi="Century Gothic"/>
          <w:sz w:val="20"/>
          <w:szCs w:val="20"/>
        </w:rPr>
        <w:t xml:space="preserve"> to pay for my living expenses.</w:t>
      </w:r>
      <w:r w:rsidR="005C75EC">
        <w:rPr>
          <w:rFonts w:ascii="Century Gothic" w:hAnsi="Century Gothic"/>
          <w:sz w:val="20"/>
          <w:szCs w:val="20"/>
        </w:rPr>
        <w:t xml:space="preserve"> </w:t>
      </w:r>
      <w:r w:rsidR="007A668C">
        <w:rPr>
          <w:rFonts w:ascii="Century Gothic" w:hAnsi="Century Gothic"/>
          <w:sz w:val="20"/>
          <w:szCs w:val="20"/>
        </w:rPr>
        <w:t xml:space="preserve"> </w:t>
      </w:r>
      <w:r w:rsidR="00C7553E">
        <w:rPr>
          <w:rFonts w:ascii="Century Gothic" w:hAnsi="Century Gothic"/>
          <w:sz w:val="20"/>
          <w:szCs w:val="20"/>
        </w:rPr>
        <w:t>To date, God has provided about $1,900 toward my to</w:t>
      </w:r>
      <w:r w:rsidR="00674725">
        <w:rPr>
          <w:rFonts w:ascii="Century Gothic" w:hAnsi="Century Gothic"/>
          <w:sz w:val="20"/>
          <w:szCs w:val="20"/>
        </w:rPr>
        <w:t>tal</w:t>
      </w:r>
      <w:r w:rsidR="007A668C">
        <w:rPr>
          <w:rFonts w:ascii="Century Gothic" w:hAnsi="Century Gothic"/>
          <w:sz w:val="20"/>
          <w:szCs w:val="20"/>
        </w:rPr>
        <w:t>.</w:t>
      </w:r>
      <w:r w:rsidR="009F3890">
        <w:rPr>
          <w:rFonts w:ascii="Century Gothic" w:hAnsi="Century Gothic"/>
          <w:sz w:val="20"/>
          <w:szCs w:val="20"/>
        </w:rPr>
        <w:t xml:space="preserve">  </w:t>
      </w:r>
      <w:r w:rsidR="008770F9">
        <w:rPr>
          <w:rFonts w:ascii="Century Gothic" w:hAnsi="Century Gothic"/>
          <w:sz w:val="20"/>
          <w:szCs w:val="20"/>
        </w:rPr>
        <w:t xml:space="preserve">So, </w:t>
      </w:r>
      <w:r w:rsidR="00001C91" w:rsidRPr="00001C91">
        <w:rPr>
          <w:rFonts w:ascii="Century Gothic" w:hAnsi="Century Gothic"/>
          <w:sz w:val="20"/>
          <w:szCs w:val="20"/>
        </w:rPr>
        <w:t xml:space="preserve">I would </w:t>
      </w:r>
      <w:r w:rsidR="009F3890">
        <w:rPr>
          <w:rFonts w:ascii="Century Gothic" w:hAnsi="Century Gothic"/>
          <w:sz w:val="20"/>
          <w:szCs w:val="20"/>
        </w:rPr>
        <w:t xml:space="preserve">like to </w:t>
      </w:r>
      <w:r w:rsidR="00001C91" w:rsidRPr="00001C91">
        <w:rPr>
          <w:rFonts w:ascii="Century Gothic" w:hAnsi="Century Gothic"/>
          <w:sz w:val="20"/>
          <w:szCs w:val="20"/>
        </w:rPr>
        <w:t xml:space="preserve">ask you </w:t>
      </w:r>
      <w:r w:rsidR="009F3890">
        <w:rPr>
          <w:rFonts w:ascii="Century Gothic" w:hAnsi="Century Gothic"/>
          <w:sz w:val="20"/>
          <w:szCs w:val="20"/>
        </w:rPr>
        <w:t xml:space="preserve">to join my prayer team and </w:t>
      </w:r>
      <w:r w:rsidR="00D10B8E">
        <w:rPr>
          <w:rFonts w:ascii="Century Gothic" w:hAnsi="Century Gothic"/>
          <w:sz w:val="20"/>
          <w:szCs w:val="20"/>
        </w:rPr>
        <w:t xml:space="preserve">to prayerfully consider </w:t>
      </w:r>
      <w:r w:rsidR="00001C91" w:rsidRPr="00001C91">
        <w:rPr>
          <w:rFonts w:ascii="Century Gothic" w:hAnsi="Century Gothic"/>
          <w:sz w:val="20"/>
          <w:szCs w:val="20"/>
        </w:rPr>
        <w:t>partner</w:t>
      </w:r>
      <w:r w:rsidR="00D10B8E">
        <w:rPr>
          <w:rFonts w:ascii="Century Gothic" w:hAnsi="Century Gothic"/>
          <w:sz w:val="20"/>
          <w:szCs w:val="20"/>
        </w:rPr>
        <w:t>ing</w:t>
      </w:r>
      <w:r w:rsidR="00001C91" w:rsidRPr="00001C91">
        <w:rPr>
          <w:rFonts w:ascii="Century Gothic" w:hAnsi="Century Gothic"/>
          <w:sz w:val="20"/>
          <w:szCs w:val="20"/>
        </w:rPr>
        <w:t xml:space="preserve"> with me financially </w:t>
      </w:r>
      <w:r w:rsidR="00D10B8E">
        <w:rPr>
          <w:rFonts w:ascii="Century Gothic" w:hAnsi="Century Gothic"/>
          <w:sz w:val="20"/>
          <w:szCs w:val="20"/>
        </w:rPr>
        <w:t xml:space="preserve">to make this internship a reality. </w:t>
      </w:r>
    </w:p>
    <w:p w14:paraId="17BAE76C" w14:textId="72BA63D2" w:rsidR="007A668C" w:rsidRDefault="007A668C" w:rsidP="00001C91">
      <w:pPr>
        <w:pStyle w:val="Default"/>
        <w:rPr>
          <w:rFonts w:ascii="Century Gothic" w:hAnsi="Century Gothic"/>
          <w:sz w:val="20"/>
          <w:szCs w:val="20"/>
        </w:rPr>
      </w:pPr>
    </w:p>
    <w:p w14:paraId="784CCB89" w14:textId="29EFA1FF" w:rsidR="00D10B8E" w:rsidRDefault="0081443C" w:rsidP="00001C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4457AD6" wp14:editId="5E9E63B9">
            <wp:simplePos x="0" y="0"/>
            <wp:positionH relativeFrom="column">
              <wp:posOffset>4217670</wp:posOffset>
            </wp:positionH>
            <wp:positionV relativeFrom="paragraph">
              <wp:posOffset>846455</wp:posOffset>
            </wp:positionV>
            <wp:extent cx="1986915" cy="1768475"/>
            <wp:effectExtent l="0" t="0" r="0" b="3175"/>
            <wp:wrapNone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8C">
        <w:rPr>
          <w:rFonts w:ascii="Century Gothic" w:hAnsi="Century Gothic"/>
          <w:sz w:val="20"/>
          <w:szCs w:val="20"/>
        </w:rPr>
        <w:t>If</w:t>
      </w:r>
      <w:r w:rsidR="00AF4731">
        <w:rPr>
          <w:rFonts w:ascii="Century Gothic" w:hAnsi="Century Gothic"/>
          <w:sz w:val="20"/>
          <w:szCs w:val="20"/>
        </w:rPr>
        <w:t xml:space="preserve"> you</w:t>
      </w:r>
      <w:r w:rsidR="007A668C">
        <w:rPr>
          <w:rFonts w:ascii="Century Gothic" w:hAnsi="Century Gothic"/>
          <w:sz w:val="20"/>
          <w:szCs w:val="20"/>
        </w:rPr>
        <w:t xml:space="preserve"> would like to partner with me </w:t>
      </w:r>
      <w:r w:rsidR="008770F9">
        <w:rPr>
          <w:rFonts w:ascii="Century Gothic" w:hAnsi="Century Gothic"/>
          <w:sz w:val="20"/>
          <w:szCs w:val="20"/>
        </w:rPr>
        <w:t xml:space="preserve">in </w:t>
      </w:r>
      <w:r w:rsidR="00453B36">
        <w:rPr>
          <w:rFonts w:ascii="Century Gothic" w:hAnsi="Century Gothic"/>
          <w:sz w:val="20"/>
          <w:szCs w:val="20"/>
        </w:rPr>
        <w:t>prayer and/or financial support</w:t>
      </w:r>
      <w:r w:rsidR="007A668C">
        <w:rPr>
          <w:rFonts w:ascii="Century Gothic" w:hAnsi="Century Gothic"/>
          <w:sz w:val="20"/>
          <w:szCs w:val="20"/>
        </w:rPr>
        <w:t>, please complete the enclosed response slip and mail it back to m</w:t>
      </w:r>
      <w:r w:rsidR="003E053C">
        <w:rPr>
          <w:rFonts w:ascii="Century Gothic" w:hAnsi="Century Gothic"/>
          <w:sz w:val="20"/>
          <w:szCs w:val="20"/>
        </w:rPr>
        <w:t>e</w:t>
      </w:r>
      <w:r w:rsidR="007A668C">
        <w:rPr>
          <w:rFonts w:ascii="Century Gothic" w:hAnsi="Century Gothic"/>
          <w:sz w:val="20"/>
          <w:szCs w:val="20"/>
        </w:rPr>
        <w:t xml:space="preserve">. </w:t>
      </w:r>
      <w:r w:rsidR="00453B36">
        <w:rPr>
          <w:rFonts w:ascii="Century Gothic" w:hAnsi="Century Gothic"/>
          <w:sz w:val="20"/>
          <w:szCs w:val="20"/>
        </w:rPr>
        <w:t>T</w:t>
      </w:r>
      <w:r w:rsidR="007A668C">
        <w:rPr>
          <w:rFonts w:ascii="Century Gothic" w:hAnsi="Century Gothic"/>
          <w:sz w:val="20"/>
          <w:szCs w:val="20"/>
        </w:rPr>
        <w:t xml:space="preserve">o support </w:t>
      </w:r>
      <w:r w:rsidR="00C633B6">
        <w:rPr>
          <w:rFonts w:ascii="Century Gothic" w:hAnsi="Century Gothic"/>
          <w:sz w:val="20"/>
          <w:szCs w:val="20"/>
        </w:rPr>
        <w:t>my</w:t>
      </w:r>
      <w:r w:rsidR="007A668C">
        <w:rPr>
          <w:rFonts w:ascii="Century Gothic" w:hAnsi="Century Gothic"/>
          <w:sz w:val="20"/>
          <w:szCs w:val="20"/>
        </w:rPr>
        <w:t xml:space="preserve"> </w:t>
      </w:r>
      <w:r w:rsidR="00C633B6">
        <w:rPr>
          <w:rFonts w:ascii="Century Gothic" w:hAnsi="Century Gothic"/>
          <w:sz w:val="20"/>
          <w:szCs w:val="20"/>
        </w:rPr>
        <w:t xml:space="preserve">internship </w:t>
      </w:r>
      <w:r w:rsidR="003E053C">
        <w:rPr>
          <w:rFonts w:ascii="Century Gothic" w:hAnsi="Century Gothic"/>
          <w:sz w:val="20"/>
          <w:szCs w:val="20"/>
        </w:rPr>
        <w:t>financially with a</w:t>
      </w:r>
      <w:r w:rsidR="007A668C">
        <w:rPr>
          <w:rFonts w:ascii="Century Gothic" w:hAnsi="Century Gothic"/>
          <w:sz w:val="20"/>
          <w:szCs w:val="20"/>
        </w:rPr>
        <w:t xml:space="preserve"> tax-deductible</w:t>
      </w:r>
      <w:r w:rsidR="003E053C">
        <w:rPr>
          <w:rFonts w:ascii="Century Gothic" w:hAnsi="Century Gothic"/>
          <w:sz w:val="20"/>
          <w:szCs w:val="20"/>
        </w:rPr>
        <w:t xml:space="preserve"> gift</w:t>
      </w:r>
      <w:r w:rsidR="007A668C">
        <w:rPr>
          <w:rFonts w:ascii="Century Gothic" w:hAnsi="Century Gothic"/>
          <w:sz w:val="20"/>
          <w:szCs w:val="20"/>
        </w:rPr>
        <w:t>,</w:t>
      </w:r>
      <w:r w:rsidR="002C541C">
        <w:rPr>
          <w:rFonts w:ascii="Century Gothic" w:hAnsi="Century Gothic"/>
          <w:sz w:val="20"/>
          <w:szCs w:val="20"/>
        </w:rPr>
        <w:t xml:space="preserve"> one convenient way is with </w:t>
      </w:r>
      <w:r w:rsidR="003719CE">
        <w:rPr>
          <w:rFonts w:ascii="Century Gothic" w:hAnsi="Century Gothic"/>
          <w:sz w:val="20"/>
          <w:szCs w:val="20"/>
        </w:rPr>
        <w:t>on-line donation</w:t>
      </w:r>
      <w:r w:rsidR="00D512E8">
        <w:rPr>
          <w:rFonts w:ascii="Century Gothic" w:hAnsi="Century Gothic"/>
          <w:sz w:val="20"/>
          <w:szCs w:val="20"/>
        </w:rPr>
        <w:t xml:space="preserve"> at </w:t>
      </w:r>
      <w:hyperlink r:id="rId12" w:history="1">
        <w:r w:rsidR="00D512E8" w:rsidRPr="00FE7A3B">
          <w:rPr>
            <w:rStyle w:val="Hyperlink"/>
            <w:rFonts w:ascii="Century Gothic" w:hAnsi="Century Gothic"/>
            <w:sz w:val="20"/>
            <w:szCs w:val="20"/>
          </w:rPr>
          <w:t>www.twr.org/vogelpohl</w:t>
        </w:r>
      </w:hyperlink>
      <w:r w:rsidR="00FE7A3B">
        <w:rPr>
          <w:rFonts w:ascii="Century Gothic" w:hAnsi="Century Gothic"/>
          <w:sz w:val="20"/>
          <w:szCs w:val="20"/>
        </w:rPr>
        <w:t>.</w:t>
      </w:r>
      <w:r w:rsidR="007A668C">
        <w:rPr>
          <w:rFonts w:ascii="Century Gothic" w:hAnsi="Century Gothic"/>
          <w:sz w:val="20"/>
          <w:szCs w:val="20"/>
        </w:rPr>
        <w:t xml:space="preserve"> </w:t>
      </w:r>
      <w:r w:rsidR="00245FB8">
        <w:rPr>
          <w:rFonts w:ascii="Century Gothic" w:hAnsi="Century Gothic"/>
          <w:sz w:val="20"/>
          <w:szCs w:val="20"/>
        </w:rPr>
        <w:t>Y</w:t>
      </w:r>
      <w:r w:rsidR="007A668C">
        <w:rPr>
          <w:rFonts w:ascii="Century Gothic" w:hAnsi="Century Gothic"/>
          <w:sz w:val="20"/>
          <w:szCs w:val="20"/>
        </w:rPr>
        <w:t xml:space="preserve">ou can </w:t>
      </w:r>
      <w:r w:rsidR="00780A4A">
        <w:rPr>
          <w:rFonts w:ascii="Century Gothic" w:hAnsi="Century Gothic"/>
          <w:sz w:val="20"/>
          <w:szCs w:val="20"/>
        </w:rPr>
        <w:t xml:space="preserve">also </w:t>
      </w:r>
      <w:r w:rsidR="007A668C">
        <w:rPr>
          <w:rFonts w:ascii="Century Gothic" w:hAnsi="Century Gothic"/>
          <w:sz w:val="20"/>
          <w:szCs w:val="20"/>
        </w:rPr>
        <w:t>enclose a check</w:t>
      </w:r>
      <w:r w:rsidR="00780A4A">
        <w:rPr>
          <w:rFonts w:ascii="Century Gothic" w:hAnsi="Century Gothic"/>
          <w:sz w:val="20"/>
          <w:szCs w:val="20"/>
        </w:rPr>
        <w:t xml:space="preserve"> or donate</w:t>
      </w:r>
      <w:r w:rsidR="007A668C">
        <w:rPr>
          <w:rFonts w:ascii="Century Gothic" w:hAnsi="Century Gothic"/>
          <w:sz w:val="20"/>
          <w:szCs w:val="20"/>
        </w:rPr>
        <w:t xml:space="preserve"> by credit card.  If you write a check, p</w:t>
      </w:r>
      <w:r w:rsidR="007A668C" w:rsidRPr="007A668C">
        <w:rPr>
          <w:rFonts w:ascii="Century Gothic" w:hAnsi="Century Gothic"/>
          <w:sz w:val="20"/>
          <w:szCs w:val="20"/>
        </w:rPr>
        <w:t xml:space="preserve">lease make </w:t>
      </w:r>
      <w:r w:rsidR="00453B36">
        <w:rPr>
          <w:rFonts w:ascii="Century Gothic" w:hAnsi="Century Gothic"/>
          <w:sz w:val="20"/>
          <w:szCs w:val="20"/>
        </w:rPr>
        <w:t>it</w:t>
      </w:r>
      <w:r w:rsidR="007A668C" w:rsidRPr="007A668C">
        <w:rPr>
          <w:rFonts w:ascii="Century Gothic" w:hAnsi="Century Gothic"/>
          <w:sz w:val="20"/>
          <w:szCs w:val="20"/>
        </w:rPr>
        <w:t xml:space="preserve"> payable to TWR (noting </w:t>
      </w:r>
      <w:r w:rsidR="007A668C">
        <w:rPr>
          <w:rFonts w:ascii="Century Gothic" w:hAnsi="Century Gothic"/>
          <w:sz w:val="20"/>
          <w:szCs w:val="20"/>
        </w:rPr>
        <w:t xml:space="preserve">my </w:t>
      </w:r>
      <w:r w:rsidR="007A668C" w:rsidRPr="007A668C">
        <w:rPr>
          <w:rFonts w:ascii="Century Gothic" w:hAnsi="Century Gothic"/>
          <w:sz w:val="20"/>
          <w:szCs w:val="20"/>
        </w:rPr>
        <w:t>name on the memo li</w:t>
      </w:r>
      <w:r w:rsidR="007A668C">
        <w:rPr>
          <w:rFonts w:ascii="Century Gothic" w:hAnsi="Century Gothic"/>
          <w:sz w:val="20"/>
          <w:szCs w:val="20"/>
        </w:rPr>
        <w:t xml:space="preserve">ne only) and </w:t>
      </w:r>
      <w:r w:rsidR="007A668C" w:rsidRPr="00453B36">
        <w:rPr>
          <w:rFonts w:ascii="Century Gothic" w:hAnsi="Century Gothic"/>
          <w:b/>
          <w:sz w:val="20"/>
          <w:szCs w:val="20"/>
          <w:u w:val="single"/>
        </w:rPr>
        <w:t xml:space="preserve">mail it </w:t>
      </w:r>
      <w:r w:rsidR="008770F9" w:rsidRPr="00453B36">
        <w:rPr>
          <w:rFonts w:ascii="Century Gothic" w:hAnsi="Century Gothic"/>
          <w:b/>
          <w:sz w:val="20"/>
          <w:szCs w:val="20"/>
          <w:u w:val="single"/>
        </w:rPr>
        <w:t xml:space="preserve">to me </w:t>
      </w:r>
      <w:r w:rsidR="00180853">
        <w:rPr>
          <w:rFonts w:ascii="Century Gothic" w:hAnsi="Century Gothic"/>
          <w:b/>
          <w:sz w:val="20"/>
          <w:szCs w:val="20"/>
          <w:u w:val="single"/>
        </w:rPr>
        <w:t xml:space="preserve">(not TWR) </w:t>
      </w:r>
      <w:r w:rsidR="007A668C" w:rsidRPr="00453B36">
        <w:rPr>
          <w:rFonts w:ascii="Century Gothic" w:hAnsi="Century Gothic"/>
          <w:b/>
          <w:sz w:val="20"/>
          <w:szCs w:val="20"/>
          <w:u w:val="single"/>
        </w:rPr>
        <w:t>with the response slip</w:t>
      </w:r>
      <w:r w:rsidR="007A668C" w:rsidRPr="007A668C">
        <w:rPr>
          <w:rFonts w:ascii="Century Gothic" w:hAnsi="Century Gothic"/>
          <w:sz w:val="20"/>
          <w:szCs w:val="20"/>
        </w:rPr>
        <w:t xml:space="preserve">.  Thank you </w:t>
      </w:r>
      <w:r w:rsidR="008770F9">
        <w:rPr>
          <w:rFonts w:ascii="Century Gothic" w:hAnsi="Century Gothic"/>
          <w:sz w:val="20"/>
          <w:szCs w:val="20"/>
        </w:rPr>
        <w:t xml:space="preserve">in advance </w:t>
      </w:r>
      <w:r w:rsidR="007A668C" w:rsidRPr="007A668C">
        <w:rPr>
          <w:rFonts w:ascii="Century Gothic" w:hAnsi="Century Gothic"/>
          <w:sz w:val="20"/>
          <w:szCs w:val="20"/>
        </w:rPr>
        <w:t xml:space="preserve">and may </w:t>
      </w:r>
      <w:r w:rsidR="00165B79">
        <w:rPr>
          <w:rFonts w:ascii="Century Gothic" w:hAnsi="Century Gothic"/>
          <w:sz w:val="20"/>
          <w:szCs w:val="20"/>
        </w:rPr>
        <w:t xml:space="preserve">God </w:t>
      </w:r>
      <w:r w:rsidR="008770F9">
        <w:rPr>
          <w:rFonts w:ascii="Century Gothic" w:hAnsi="Century Gothic"/>
          <w:sz w:val="20"/>
          <w:szCs w:val="20"/>
        </w:rPr>
        <w:t xml:space="preserve">richly </w:t>
      </w:r>
      <w:r w:rsidR="007A668C" w:rsidRPr="007A668C">
        <w:rPr>
          <w:rFonts w:ascii="Century Gothic" w:hAnsi="Century Gothic"/>
          <w:sz w:val="20"/>
          <w:szCs w:val="20"/>
        </w:rPr>
        <w:t>bless you</w:t>
      </w:r>
      <w:r w:rsidR="0019129E">
        <w:rPr>
          <w:rFonts w:ascii="Century Gothic" w:hAnsi="Century Gothic"/>
          <w:sz w:val="20"/>
          <w:szCs w:val="20"/>
        </w:rPr>
        <w:t>!</w:t>
      </w:r>
    </w:p>
    <w:p w14:paraId="3529348A" w14:textId="6558C9F1" w:rsidR="009F3890" w:rsidRPr="009F3890" w:rsidRDefault="009F3890" w:rsidP="00001C91">
      <w:pPr>
        <w:pStyle w:val="Default"/>
        <w:rPr>
          <w:rFonts w:ascii="Century Gothic" w:hAnsi="Century Gothic"/>
          <w:iCs/>
          <w:sz w:val="20"/>
          <w:szCs w:val="20"/>
        </w:rPr>
      </w:pPr>
    </w:p>
    <w:p w14:paraId="08D17006" w14:textId="42E4B4EC" w:rsidR="00001C91" w:rsidRPr="00001C91" w:rsidRDefault="00AF177F" w:rsidP="00001C91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Warmly in Christ,</w:t>
      </w:r>
    </w:p>
    <w:p w14:paraId="7AF2CA69" w14:textId="5AFDA9E2" w:rsidR="00165B79" w:rsidRDefault="00AB2CFC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58B7AF" wp14:editId="5B0DC497">
            <wp:simplePos x="0" y="0"/>
            <wp:positionH relativeFrom="margin">
              <wp:posOffset>2205990</wp:posOffset>
            </wp:positionH>
            <wp:positionV relativeFrom="margin">
              <wp:posOffset>7687310</wp:posOffset>
            </wp:positionV>
            <wp:extent cx="1611630" cy="944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8742" r="6772" b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C11E8" w14:textId="6B79B526" w:rsidR="007E57E4" w:rsidRDefault="007B4C9C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Jacob Vogelpohl</w:t>
      </w:r>
    </w:p>
    <w:p w14:paraId="3457E38C" w14:textId="0CE20FD4" w:rsidR="00AF177F" w:rsidRPr="00AF177F" w:rsidRDefault="007B4C9C" w:rsidP="00AF177F">
      <w:pPr>
        <w:widowControl w:val="0"/>
        <w:autoSpaceDE w:val="0"/>
        <w:autoSpaceDN w:val="0"/>
        <w:adjustRightInd w:val="0"/>
        <w:ind w:left="810" w:hanging="810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859-240-2959</w:t>
      </w:r>
    </w:p>
    <w:p w14:paraId="2AC14BC6" w14:textId="1420D79E" w:rsidR="00AF177F" w:rsidRPr="00AF177F" w:rsidRDefault="00AA3A2F" w:rsidP="00AF177F">
      <w:pPr>
        <w:widowControl w:val="0"/>
        <w:autoSpaceDE w:val="0"/>
        <w:autoSpaceDN w:val="0"/>
        <w:adjustRightInd w:val="0"/>
        <w:ind w:left="810" w:hanging="810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jt.vogelpohl@icloud.com</w:t>
      </w:r>
    </w:p>
    <w:p w14:paraId="5484C392" w14:textId="77777777" w:rsidR="00AF177F" w:rsidRDefault="00AF177F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F071E58" w14:textId="5260F2C6" w:rsidR="00A32B22" w:rsidRDefault="00A32B22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135 Andrews Hall</w:t>
      </w:r>
    </w:p>
    <w:p w14:paraId="1B0B3722" w14:textId="3BEFBA2B" w:rsidR="00A32B22" w:rsidRDefault="00A32B22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Morehead State University</w:t>
      </w:r>
    </w:p>
    <w:p w14:paraId="20F01C7B" w14:textId="087E956C" w:rsidR="00A32B22" w:rsidRDefault="00A32B22" w:rsidP="00001C9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Morehead, KY 40351</w:t>
      </w:r>
    </w:p>
    <w:sectPr w:rsidR="00A32B22" w:rsidSect="008770F9">
      <w:footerReference w:type="default" r:id="rId14"/>
      <w:pgSz w:w="12240" w:h="15840" w:code="1"/>
      <w:pgMar w:top="810" w:right="1080" w:bottom="810" w:left="108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077E" w14:textId="77777777" w:rsidR="00AE34D2" w:rsidRDefault="00AE34D2">
      <w:r>
        <w:separator/>
      </w:r>
    </w:p>
  </w:endnote>
  <w:endnote w:type="continuationSeparator" w:id="0">
    <w:p w14:paraId="1F8E4E95" w14:textId="77777777" w:rsidR="00AE34D2" w:rsidRDefault="00A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EF0" w14:textId="77777777" w:rsidR="00F7215D" w:rsidRPr="000C4DA4" w:rsidRDefault="00F7215D" w:rsidP="008770F9">
    <w:pPr>
      <w:widowControl w:val="0"/>
      <w:autoSpaceDE w:val="0"/>
      <w:autoSpaceDN w:val="0"/>
      <w:adjustRightInd w:val="0"/>
      <w:ind w:left="810" w:hanging="810"/>
      <w:jc w:val="center"/>
      <w:outlineLvl w:val="0"/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1C84" w14:textId="77777777" w:rsidR="00AE34D2" w:rsidRDefault="00AE34D2">
      <w:r>
        <w:separator/>
      </w:r>
    </w:p>
  </w:footnote>
  <w:footnote w:type="continuationSeparator" w:id="0">
    <w:p w14:paraId="2BF015B7" w14:textId="77777777" w:rsidR="00AE34D2" w:rsidRDefault="00AE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E4"/>
    <w:rsid w:val="00001C91"/>
    <w:rsid w:val="0000239D"/>
    <w:rsid w:val="00011F66"/>
    <w:rsid w:val="0001774E"/>
    <w:rsid w:val="000302CE"/>
    <w:rsid w:val="00051493"/>
    <w:rsid w:val="00072F31"/>
    <w:rsid w:val="000755BB"/>
    <w:rsid w:val="000A4231"/>
    <w:rsid w:val="000A545A"/>
    <w:rsid w:val="000C2768"/>
    <w:rsid w:val="000C4DA4"/>
    <w:rsid w:val="0014264B"/>
    <w:rsid w:val="00157CC7"/>
    <w:rsid w:val="00165B79"/>
    <w:rsid w:val="00180853"/>
    <w:rsid w:val="0019129E"/>
    <w:rsid w:val="00222C08"/>
    <w:rsid w:val="00236F67"/>
    <w:rsid w:val="0024531D"/>
    <w:rsid w:val="00245FB8"/>
    <w:rsid w:val="002C541C"/>
    <w:rsid w:val="00331E49"/>
    <w:rsid w:val="00351888"/>
    <w:rsid w:val="00354185"/>
    <w:rsid w:val="00354D23"/>
    <w:rsid w:val="00360E18"/>
    <w:rsid w:val="003719CE"/>
    <w:rsid w:val="003954AF"/>
    <w:rsid w:val="003E053C"/>
    <w:rsid w:val="00423DBF"/>
    <w:rsid w:val="004424E5"/>
    <w:rsid w:val="00442FF4"/>
    <w:rsid w:val="00453B36"/>
    <w:rsid w:val="00456030"/>
    <w:rsid w:val="00475D06"/>
    <w:rsid w:val="00495D3A"/>
    <w:rsid w:val="004A1ADC"/>
    <w:rsid w:val="004C23D4"/>
    <w:rsid w:val="004F1D06"/>
    <w:rsid w:val="005017A8"/>
    <w:rsid w:val="00531066"/>
    <w:rsid w:val="00572750"/>
    <w:rsid w:val="005B1A46"/>
    <w:rsid w:val="005C3D8B"/>
    <w:rsid w:val="005C75EC"/>
    <w:rsid w:val="005F7380"/>
    <w:rsid w:val="00650A2A"/>
    <w:rsid w:val="0065243B"/>
    <w:rsid w:val="00674725"/>
    <w:rsid w:val="00696864"/>
    <w:rsid w:val="006E409C"/>
    <w:rsid w:val="0070327D"/>
    <w:rsid w:val="00717F5B"/>
    <w:rsid w:val="00723332"/>
    <w:rsid w:val="00780A4A"/>
    <w:rsid w:val="0079676E"/>
    <w:rsid w:val="007A238B"/>
    <w:rsid w:val="007A668C"/>
    <w:rsid w:val="007B4C9C"/>
    <w:rsid w:val="007B574D"/>
    <w:rsid w:val="007D083F"/>
    <w:rsid w:val="007D1513"/>
    <w:rsid w:val="007E57E4"/>
    <w:rsid w:val="00800B2E"/>
    <w:rsid w:val="0081443C"/>
    <w:rsid w:val="00825FBB"/>
    <w:rsid w:val="00844E76"/>
    <w:rsid w:val="0086105A"/>
    <w:rsid w:val="008770F9"/>
    <w:rsid w:val="00886157"/>
    <w:rsid w:val="008C1387"/>
    <w:rsid w:val="008C5587"/>
    <w:rsid w:val="008C75F3"/>
    <w:rsid w:val="008C76CF"/>
    <w:rsid w:val="008C7CFB"/>
    <w:rsid w:val="008F43C1"/>
    <w:rsid w:val="0092693C"/>
    <w:rsid w:val="00940EBD"/>
    <w:rsid w:val="009559EF"/>
    <w:rsid w:val="009656E5"/>
    <w:rsid w:val="009E6041"/>
    <w:rsid w:val="009F3890"/>
    <w:rsid w:val="009F7177"/>
    <w:rsid w:val="00A22109"/>
    <w:rsid w:val="00A32B22"/>
    <w:rsid w:val="00A3336C"/>
    <w:rsid w:val="00A35AFB"/>
    <w:rsid w:val="00A50984"/>
    <w:rsid w:val="00AA3A2F"/>
    <w:rsid w:val="00AB1224"/>
    <w:rsid w:val="00AB2CFC"/>
    <w:rsid w:val="00AC0914"/>
    <w:rsid w:val="00AC60F7"/>
    <w:rsid w:val="00AD7247"/>
    <w:rsid w:val="00AE34D2"/>
    <w:rsid w:val="00AE55CE"/>
    <w:rsid w:val="00AF177F"/>
    <w:rsid w:val="00AF4731"/>
    <w:rsid w:val="00B75DE3"/>
    <w:rsid w:val="00C05882"/>
    <w:rsid w:val="00C37345"/>
    <w:rsid w:val="00C633B6"/>
    <w:rsid w:val="00C7553E"/>
    <w:rsid w:val="00C820C9"/>
    <w:rsid w:val="00C87E5C"/>
    <w:rsid w:val="00C92259"/>
    <w:rsid w:val="00C93F19"/>
    <w:rsid w:val="00CB5E54"/>
    <w:rsid w:val="00D10B8E"/>
    <w:rsid w:val="00D333A3"/>
    <w:rsid w:val="00D45204"/>
    <w:rsid w:val="00D512E8"/>
    <w:rsid w:val="00D77590"/>
    <w:rsid w:val="00D925AF"/>
    <w:rsid w:val="00D9617C"/>
    <w:rsid w:val="00DB36A4"/>
    <w:rsid w:val="00E14EA8"/>
    <w:rsid w:val="00E43E04"/>
    <w:rsid w:val="00E44254"/>
    <w:rsid w:val="00E903EE"/>
    <w:rsid w:val="00EC2DF9"/>
    <w:rsid w:val="00EC402B"/>
    <w:rsid w:val="00EC412B"/>
    <w:rsid w:val="00ED6FA1"/>
    <w:rsid w:val="00F00262"/>
    <w:rsid w:val="00F1401C"/>
    <w:rsid w:val="00F2136F"/>
    <w:rsid w:val="00F21D5C"/>
    <w:rsid w:val="00F427B8"/>
    <w:rsid w:val="00F51FE4"/>
    <w:rsid w:val="00F7215D"/>
    <w:rsid w:val="00F804C1"/>
    <w:rsid w:val="00F82F7D"/>
    <w:rsid w:val="00F83280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1B83D3"/>
  <w15:chartTrackingRefBased/>
  <w15:docId w15:val="{5AFCC33D-19CE-4743-81DB-E43E647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57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21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36F"/>
    <w:pPr>
      <w:tabs>
        <w:tab w:val="center" w:pos="4320"/>
        <w:tab w:val="right" w:pos="8640"/>
      </w:tabs>
    </w:pPr>
  </w:style>
  <w:style w:type="character" w:styleId="Hyperlink">
    <w:name w:val="Hyperlink"/>
    <w:rsid w:val="00F2136F"/>
    <w:rPr>
      <w:color w:val="0000FF"/>
      <w:u w:val="single"/>
    </w:rPr>
  </w:style>
  <w:style w:type="paragraph" w:customStyle="1" w:styleId="Default">
    <w:name w:val="Default"/>
    <w:rsid w:val="00001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7A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50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r.org/global-staff/jacob-vogelpoh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DF0BAC7D07B45BAB6D7BE57A842C6" ma:contentTypeVersion="15" ma:contentTypeDescription="Create a new document." ma:contentTypeScope="" ma:versionID="65978ee4e4e6a4e9c8726ffa4714e1fa">
  <xsd:schema xmlns:xsd="http://www.w3.org/2001/XMLSchema" xmlns:xs="http://www.w3.org/2001/XMLSchema" xmlns:p="http://schemas.microsoft.com/office/2006/metadata/properties" xmlns:ns2="e77a921b-5404-42df-9057-fb8d62f3b0b1" xmlns:ns3="309f9bcb-6bad-4c95-83c3-fc284f248f93" targetNamespace="http://schemas.microsoft.com/office/2006/metadata/properties" ma:root="true" ma:fieldsID="5cccab446db0e79e5557502c6988ab54" ns2:_="" ns3:_="">
    <xsd:import namespace="e77a921b-5404-42df-9057-fb8d62f3b0b1"/>
    <xsd:import namespace="309f9bcb-6bad-4c95-83c3-fc284f248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921b-5404-42df-9057-fb8d62f3b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9bcb-6bad-4c95-83c3-fc284f248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5DE66B-BF0D-483F-BD59-07DAD838D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6F120-412F-40C6-92D6-BB68EA8CB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DF74F-B6AE-46E9-8264-DF6CC655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921b-5404-42df-9057-fb8d62f3b0b1"/>
    <ds:schemaRef ds:uri="309f9bcb-6bad-4c95-83c3-fc284f248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5FC92-0C17-4020-A7D3-230DF5044D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Brewster</vt:lpstr>
    </vt:vector>
  </TitlesOfParts>
  <Company>Trans World Radio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Brewster</dc:title>
  <dc:subject/>
  <dc:creator>hjohnson</dc:creator>
  <cp:keywords/>
  <cp:lastModifiedBy>Caleb Cantwell</cp:lastModifiedBy>
  <cp:revision>2</cp:revision>
  <cp:lastPrinted>2012-11-06T13:48:00Z</cp:lastPrinted>
  <dcterms:created xsi:type="dcterms:W3CDTF">2022-03-28T19:30:00Z</dcterms:created>
  <dcterms:modified xsi:type="dcterms:W3CDTF">2022-03-28T19:30:00Z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TWRDOCID2013-28-15255</vt:lpwstr>
  </property>
  <property fmtid="{D5CDD505-2E9C-101B-9397-08002B2CF9AE}" pid="3" name="_dlc_DocIdItemGuid">
    <vt:lpwstr>4227ba32-54b4-423c-9796-3e660e1a854f</vt:lpwstr>
  </property>
  <property fmtid="{D5CDD505-2E9C-101B-9397-08002B2CF9AE}" pid="4" name="_dlc_DocIdUrl">
    <vt:lpwstr>https://workspace.twr.org/SiteDirectory/cary_hr/_layouts/DocIdRedir.aspx?ID=TWRDOCID2013-28-15255, TWRDOCID2013-28-15255</vt:lpwstr>
  </property>
  <property fmtid="{D5CDD505-2E9C-101B-9397-08002B2CF9AE}" pid="5" name="ContentTypeId">
    <vt:lpwstr>0x010100DC284D9229DF9149A842AA15DA7F7B6D</vt:lpwstr>
  </property>
</Properties>
</file>